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176D" w14:textId="77777777" w:rsidR="005A3C9D" w:rsidRDefault="005A3C9D" w:rsidP="005A3C9D">
      <w:pPr>
        <w:pStyle w:val="Sangradetextonormal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Versión Pública</w:t>
      </w:r>
    </w:p>
    <w:p w14:paraId="0A799754" w14:textId="77777777" w:rsidR="00566681" w:rsidRDefault="00566681" w:rsidP="00566681">
      <w:pPr>
        <w:pStyle w:val="Sangradetextonormal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ORDEN DEL DÍA </w:t>
      </w:r>
    </w:p>
    <w:p w14:paraId="75AF261D" w14:textId="77777777" w:rsidR="00566681" w:rsidRPr="00D460C5" w:rsidRDefault="00051445" w:rsidP="00566681">
      <w:pPr>
        <w:pStyle w:val="Sangradetextonormal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DÉCIMA</w:t>
      </w:r>
      <w:r w:rsidR="00566681">
        <w:rPr>
          <w:rFonts w:ascii="Arial" w:hAnsi="Arial" w:cs="Arial"/>
          <w:b/>
          <w:bCs/>
          <w:sz w:val="24"/>
          <w:szCs w:val="24"/>
        </w:rPr>
        <w:t xml:space="preserve"> </w:t>
      </w:r>
      <w:r w:rsidR="004F5A0B">
        <w:rPr>
          <w:rFonts w:ascii="Arial" w:hAnsi="Arial" w:cs="Arial"/>
          <w:b/>
          <w:bCs/>
          <w:sz w:val="24"/>
          <w:szCs w:val="24"/>
        </w:rPr>
        <w:t xml:space="preserve">PRIMERA </w:t>
      </w:r>
      <w:r w:rsidR="00566681" w:rsidRPr="00D460C5">
        <w:rPr>
          <w:rFonts w:ascii="Arial" w:hAnsi="Arial" w:cs="Arial"/>
          <w:b/>
          <w:bCs/>
          <w:sz w:val="24"/>
          <w:szCs w:val="24"/>
        </w:rPr>
        <w:t xml:space="preserve">SESIÓN ORDINARIA </w:t>
      </w:r>
    </w:p>
    <w:p w14:paraId="5B561401" w14:textId="77777777" w:rsidR="00566681" w:rsidRPr="00D460C5" w:rsidRDefault="00566681" w:rsidP="00566681">
      <w:pPr>
        <w:pStyle w:val="Sangradetextonormal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60C5">
        <w:rPr>
          <w:rFonts w:ascii="Arial" w:hAnsi="Arial" w:cs="Arial"/>
          <w:b/>
          <w:bCs/>
          <w:sz w:val="24"/>
          <w:szCs w:val="24"/>
        </w:rPr>
        <w:t>PLENO DEL TRIBUNAL CONSTITUCIONAL LOCAL</w:t>
      </w:r>
    </w:p>
    <w:p w14:paraId="104A52BE" w14:textId="77777777" w:rsidR="00566681" w:rsidRPr="00D460C5" w:rsidRDefault="004F5A0B" w:rsidP="00566681">
      <w:pPr>
        <w:pStyle w:val="Sangradetextonormal"/>
        <w:spacing w:line="360" w:lineRule="auto"/>
        <w:ind w:left="708" w:hanging="42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NOVIEMBRE  - 24</w:t>
      </w:r>
      <w:r w:rsidR="00566681">
        <w:rPr>
          <w:rFonts w:ascii="Arial" w:hAnsi="Arial" w:cs="Arial"/>
          <w:b/>
          <w:bCs/>
          <w:sz w:val="24"/>
          <w:szCs w:val="24"/>
        </w:rPr>
        <w:t xml:space="preserve"> - 2021</w:t>
      </w:r>
      <w:r w:rsidR="00566681" w:rsidRPr="00D460C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54F77A" w14:textId="77777777" w:rsidR="00566681" w:rsidRPr="00D460C5" w:rsidRDefault="00566681" w:rsidP="00566681">
      <w:pPr>
        <w:pStyle w:val="Sangradetextonormal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CA6BC7D" w14:textId="77777777" w:rsidR="00566681" w:rsidRPr="00D460C5" w:rsidRDefault="00566681" w:rsidP="00566681">
      <w:pPr>
        <w:pStyle w:val="Textoindependiente"/>
        <w:widowControl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  <w:szCs w:val="24"/>
        </w:rPr>
      </w:pPr>
      <w:r w:rsidRPr="00D460C5">
        <w:rPr>
          <w:rFonts w:ascii="Arial" w:hAnsi="Arial" w:cs="Arial"/>
          <w:b w:val="0"/>
          <w:i w:val="0"/>
          <w:iCs w:val="0"/>
          <w:sz w:val="24"/>
          <w:szCs w:val="24"/>
        </w:rPr>
        <w:t>Lista de asistencia.</w:t>
      </w:r>
    </w:p>
    <w:p w14:paraId="5399F7F4" w14:textId="77777777" w:rsidR="00566681" w:rsidRPr="00D460C5" w:rsidRDefault="00566681" w:rsidP="00566681">
      <w:pPr>
        <w:pStyle w:val="Textoindependiente"/>
        <w:tabs>
          <w:tab w:val="left" w:pos="720"/>
        </w:tabs>
        <w:spacing w:line="360" w:lineRule="auto"/>
        <w:ind w:left="540" w:firstLine="180"/>
        <w:rPr>
          <w:rFonts w:ascii="Arial" w:hAnsi="Arial" w:cs="Arial"/>
          <w:b w:val="0"/>
          <w:i w:val="0"/>
          <w:iCs w:val="0"/>
          <w:sz w:val="24"/>
          <w:szCs w:val="24"/>
        </w:rPr>
      </w:pPr>
    </w:p>
    <w:p w14:paraId="54CA1EE3" w14:textId="77777777" w:rsidR="00566681" w:rsidRPr="00D460C5" w:rsidRDefault="00566681" w:rsidP="00566681">
      <w:pPr>
        <w:pStyle w:val="Textoindependiente"/>
        <w:widowControl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  <w:szCs w:val="24"/>
        </w:rPr>
      </w:pPr>
      <w:r w:rsidRPr="00D460C5">
        <w:rPr>
          <w:rFonts w:ascii="Arial" w:hAnsi="Arial" w:cs="Arial"/>
          <w:b w:val="0"/>
          <w:i w:val="0"/>
          <w:iCs w:val="0"/>
          <w:sz w:val="24"/>
          <w:szCs w:val="24"/>
        </w:rPr>
        <w:t>Declaratoria de Integración del Pleno.</w:t>
      </w:r>
    </w:p>
    <w:p w14:paraId="690FBCBC" w14:textId="77777777" w:rsidR="00566681" w:rsidRPr="00D460C5" w:rsidRDefault="00566681" w:rsidP="00566681">
      <w:pPr>
        <w:pStyle w:val="Textoindependiente"/>
        <w:spacing w:line="360" w:lineRule="auto"/>
        <w:ind w:left="540"/>
        <w:rPr>
          <w:rFonts w:ascii="Arial" w:hAnsi="Arial" w:cs="Arial"/>
          <w:b w:val="0"/>
          <w:i w:val="0"/>
          <w:iCs w:val="0"/>
          <w:sz w:val="24"/>
          <w:szCs w:val="24"/>
        </w:rPr>
      </w:pPr>
    </w:p>
    <w:p w14:paraId="1BC86312" w14:textId="77777777" w:rsidR="00566681" w:rsidRPr="00D460C5" w:rsidRDefault="00566681" w:rsidP="00566681">
      <w:pPr>
        <w:pStyle w:val="Textoindependiente"/>
        <w:widowControl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  <w:szCs w:val="24"/>
        </w:rPr>
      </w:pPr>
      <w:r w:rsidRPr="00D460C5">
        <w:rPr>
          <w:rFonts w:ascii="Arial" w:hAnsi="Arial" w:cs="Arial"/>
          <w:b w:val="0"/>
          <w:i w:val="0"/>
          <w:iCs w:val="0"/>
          <w:sz w:val="24"/>
          <w:szCs w:val="24"/>
        </w:rPr>
        <w:t>Aprobación, en su caso, del orden del día.</w:t>
      </w:r>
    </w:p>
    <w:p w14:paraId="718D7D28" w14:textId="77777777" w:rsidR="00566681" w:rsidRPr="00D460C5" w:rsidRDefault="00566681" w:rsidP="00566681">
      <w:pPr>
        <w:pStyle w:val="Textoindependiente"/>
        <w:spacing w:line="360" w:lineRule="auto"/>
        <w:ind w:left="720"/>
        <w:rPr>
          <w:rFonts w:ascii="Arial" w:hAnsi="Arial" w:cs="Arial"/>
          <w:b w:val="0"/>
          <w:i w:val="0"/>
          <w:iCs w:val="0"/>
          <w:sz w:val="24"/>
          <w:szCs w:val="24"/>
        </w:rPr>
      </w:pPr>
    </w:p>
    <w:p w14:paraId="5C075CA5" w14:textId="08918A5D" w:rsidR="00566681" w:rsidRDefault="00566681" w:rsidP="00566681">
      <w:pPr>
        <w:pStyle w:val="Textoindependiente"/>
        <w:widowControl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  <w:szCs w:val="24"/>
        </w:rPr>
      </w:pPr>
      <w:r w:rsidRPr="00D460C5">
        <w:rPr>
          <w:rFonts w:ascii="Arial" w:hAnsi="Arial" w:cs="Arial"/>
          <w:b w:val="0"/>
          <w:i w:val="0"/>
          <w:iCs w:val="0"/>
          <w:sz w:val="24"/>
          <w:szCs w:val="24"/>
        </w:rPr>
        <w:t>Aprobación, en su caso, del acta de la sesi</w:t>
      </w:r>
      <w:r w:rsidR="00151410">
        <w:rPr>
          <w:rFonts w:ascii="Arial" w:hAnsi="Arial" w:cs="Arial"/>
          <w:b w:val="0"/>
          <w:i w:val="0"/>
          <w:iCs w:val="0"/>
          <w:sz w:val="24"/>
          <w:szCs w:val="24"/>
        </w:rPr>
        <w:t xml:space="preserve">ón </w:t>
      </w:r>
      <w:r w:rsidR="00051445">
        <w:rPr>
          <w:rFonts w:ascii="Arial" w:hAnsi="Arial" w:cs="Arial"/>
          <w:b w:val="0"/>
          <w:i w:val="0"/>
          <w:iCs w:val="0"/>
          <w:sz w:val="24"/>
          <w:szCs w:val="24"/>
        </w:rPr>
        <w:t xml:space="preserve">celebrada el </w:t>
      </w:r>
      <w:r w:rsidR="001F402E">
        <w:rPr>
          <w:rFonts w:ascii="Arial" w:hAnsi="Arial" w:cs="Arial"/>
          <w:b w:val="0"/>
          <w:i w:val="0"/>
          <w:iCs w:val="0"/>
          <w:sz w:val="24"/>
          <w:szCs w:val="24"/>
        </w:rPr>
        <w:t xml:space="preserve">17 de Noviembre </w:t>
      </w:r>
      <w:r w:rsidRPr="00D460C5">
        <w:rPr>
          <w:rFonts w:ascii="Arial" w:hAnsi="Arial" w:cs="Arial"/>
          <w:b w:val="0"/>
          <w:i w:val="0"/>
          <w:sz w:val="24"/>
          <w:szCs w:val="24"/>
        </w:rPr>
        <w:t>de</w:t>
      </w:r>
      <w:r>
        <w:rPr>
          <w:rFonts w:ascii="Arial" w:hAnsi="Arial" w:cs="Arial"/>
          <w:b w:val="0"/>
          <w:i w:val="0"/>
          <w:iCs w:val="0"/>
          <w:sz w:val="24"/>
          <w:szCs w:val="24"/>
        </w:rPr>
        <w:t xml:space="preserve"> 2021</w:t>
      </w:r>
      <w:r w:rsidRPr="00D460C5">
        <w:rPr>
          <w:rFonts w:ascii="Arial" w:hAnsi="Arial" w:cs="Arial"/>
          <w:b w:val="0"/>
          <w:i w:val="0"/>
          <w:iCs w:val="0"/>
          <w:sz w:val="24"/>
          <w:szCs w:val="24"/>
        </w:rPr>
        <w:t>.</w:t>
      </w:r>
    </w:p>
    <w:p w14:paraId="2179FC30" w14:textId="77777777" w:rsidR="00566681" w:rsidRDefault="00566681" w:rsidP="00566681">
      <w:pPr>
        <w:pStyle w:val="Prrafodelista"/>
        <w:rPr>
          <w:rFonts w:ascii="Arial" w:hAnsi="Arial" w:cs="Arial"/>
          <w:b/>
          <w:i/>
          <w:iCs/>
          <w:sz w:val="24"/>
          <w:szCs w:val="24"/>
        </w:rPr>
      </w:pPr>
    </w:p>
    <w:p w14:paraId="5FCC7389" w14:textId="77777777" w:rsidR="00051445" w:rsidRPr="00051445" w:rsidRDefault="004F5A0B" w:rsidP="00566681">
      <w:pPr>
        <w:pStyle w:val="Textoindependiente"/>
        <w:widowControl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i w:val="0"/>
          <w:iCs w:val="0"/>
          <w:sz w:val="24"/>
          <w:szCs w:val="24"/>
        </w:rPr>
        <w:t>Aprobación</w:t>
      </w:r>
      <w:r w:rsidR="00051445">
        <w:rPr>
          <w:rFonts w:ascii="Arial" w:hAnsi="Arial" w:cs="Arial"/>
          <w:b w:val="0"/>
          <w:i w:val="0"/>
          <w:iCs w:val="0"/>
          <w:sz w:val="24"/>
          <w:szCs w:val="24"/>
        </w:rPr>
        <w:t>,</w:t>
      </w:r>
      <w:r>
        <w:rPr>
          <w:rFonts w:ascii="Arial" w:hAnsi="Arial" w:cs="Arial"/>
          <w:b w:val="0"/>
          <w:i w:val="0"/>
          <w:iCs w:val="0"/>
          <w:sz w:val="24"/>
          <w:szCs w:val="24"/>
        </w:rPr>
        <w:t xml:space="preserve"> en su caso,</w:t>
      </w:r>
      <w:r w:rsidR="00051445">
        <w:rPr>
          <w:rFonts w:ascii="Arial" w:hAnsi="Arial" w:cs="Arial"/>
          <w:b w:val="0"/>
          <w:i w:val="0"/>
          <w:iCs w:val="0"/>
          <w:sz w:val="24"/>
          <w:szCs w:val="24"/>
        </w:rPr>
        <w:t xml:space="preserve"> del proyecto de sentencia relativo al </w:t>
      </w:r>
      <w:r w:rsidR="00051445" w:rsidRPr="00051445">
        <w:rPr>
          <w:rFonts w:ascii="Arial" w:hAnsi="Arial" w:cs="Arial"/>
          <w:i w:val="0"/>
          <w:iCs w:val="0"/>
          <w:sz w:val="24"/>
          <w:szCs w:val="24"/>
        </w:rPr>
        <w:t>recurso de reclamación identificado con el número RR-1/2021</w:t>
      </w:r>
      <w:r w:rsidR="00051445">
        <w:rPr>
          <w:rFonts w:ascii="Arial" w:hAnsi="Arial" w:cs="Arial"/>
          <w:b w:val="0"/>
          <w:i w:val="0"/>
          <w:iCs w:val="0"/>
          <w:sz w:val="24"/>
          <w:szCs w:val="24"/>
        </w:rPr>
        <w:t xml:space="preserve">, interpuesto por el tercero interesado en contra del auto de admisión de demanda de ocho de enero de dos mil veintiuno, dictado dentro de la Controversia constitucional número CC-2/2020, presentada por el Fiscal General del Estado de Coahuila de Zaragoza en contra del Instituto Coahuilense de Acceso a la Información Pública. </w:t>
      </w:r>
    </w:p>
    <w:p w14:paraId="41792E27" w14:textId="77777777" w:rsidR="00566681" w:rsidRPr="00051445" w:rsidRDefault="00051445" w:rsidP="00051445">
      <w:pPr>
        <w:pStyle w:val="Textoindependiente"/>
        <w:widowControl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i w:val="0"/>
          <w:iCs w:val="0"/>
          <w:sz w:val="24"/>
          <w:szCs w:val="24"/>
        </w:rPr>
        <w:t xml:space="preserve">    </w:t>
      </w:r>
    </w:p>
    <w:p w14:paraId="60EC70C6" w14:textId="77777777" w:rsidR="00566681" w:rsidRPr="00B354AA" w:rsidRDefault="00566681" w:rsidP="00566681">
      <w:pPr>
        <w:pStyle w:val="Textoindependiente"/>
        <w:widowControl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  <w:szCs w:val="24"/>
        </w:rPr>
      </w:pPr>
      <w:r w:rsidRPr="00B354AA">
        <w:rPr>
          <w:rFonts w:ascii="Arial" w:hAnsi="Arial" w:cs="Arial"/>
          <w:b w:val="0"/>
          <w:i w:val="0"/>
          <w:iCs w:val="0"/>
          <w:sz w:val="24"/>
          <w:szCs w:val="24"/>
        </w:rPr>
        <w:t>Asuntos generales.</w:t>
      </w:r>
    </w:p>
    <w:p w14:paraId="69AF3744" w14:textId="77777777" w:rsidR="00566681" w:rsidRDefault="00566681" w:rsidP="00566681">
      <w:pPr>
        <w:pStyle w:val="Textoindependiente"/>
        <w:widowControl/>
        <w:spacing w:line="360" w:lineRule="auto"/>
        <w:ind w:left="720"/>
        <w:rPr>
          <w:rFonts w:ascii="Arial" w:hAnsi="Arial" w:cs="Arial"/>
          <w:b w:val="0"/>
          <w:i w:val="0"/>
          <w:iCs w:val="0"/>
          <w:sz w:val="24"/>
          <w:szCs w:val="24"/>
        </w:rPr>
      </w:pPr>
    </w:p>
    <w:p w14:paraId="01E815A8" w14:textId="77777777" w:rsidR="00566681" w:rsidRPr="00D460C5" w:rsidRDefault="00566681" w:rsidP="00566681">
      <w:pPr>
        <w:pStyle w:val="Textoindependiente"/>
        <w:widowControl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i w:val="0"/>
          <w:iCs w:val="0"/>
          <w:sz w:val="24"/>
          <w:szCs w:val="24"/>
        </w:rPr>
        <w:t>Clausura de sesión.</w:t>
      </w:r>
    </w:p>
    <w:p w14:paraId="3F937B5D" w14:textId="77777777" w:rsidR="00566681" w:rsidRPr="00D460C5" w:rsidRDefault="00566681" w:rsidP="00566681">
      <w:pPr>
        <w:rPr>
          <w:rFonts w:ascii="Arial" w:hAnsi="Arial" w:cs="Arial"/>
          <w:sz w:val="24"/>
          <w:szCs w:val="24"/>
        </w:rPr>
      </w:pPr>
    </w:p>
    <w:p w14:paraId="17F07482" w14:textId="77777777" w:rsidR="008F6812" w:rsidRDefault="008F6812"/>
    <w:sectPr w:rsidR="008F6812" w:rsidSect="00D22198">
      <w:headerReference w:type="default" r:id="rId7"/>
      <w:pgSz w:w="12242" w:h="20163" w:code="5"/>
      <w:pgMar w:top="1701" w:right="1418" w:bottom="1418" w:left="2552" w:header="6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7A42" w14:textId="77777777" w:rsidR="00086E23" w:rsidRDefault="00086E23">
      <w:pPr>
        <w:spacing w:after="0" w:line="240" w:lineRule="auto"/>
      </w:pPr>
      <w:r>
        <w:separator/>
      </w:r>
    </w:p>
  </w:endnote>
  <w:endnote w:type="continuationSeparator" w:id="0">
    <w:p w14:paraId="7BBCA126" w14:textId="77777777" w:rsidR="00086E23" w:rsidRDefault="0008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AA7C" w14:textId="77777777" w:rsidR="00086E23" w:rsidRDefault="00086E23">
      <w:pPr>
        <w:spacing w:after="0" w:line="240" w:lineRule="auto"/>
      </w:pPr>
      <w:r>
        <w:separator/>
      </w:r>
    </w:p>
  </w:footnote>
  <w:footnote w:type="continuationSeparator" w:id="0">
    <w:p w14:paraId="7FFF982B" w14:textId="77777777" w:rsidR="00086E23" w:rsidRDefault="0008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80AF" w14:textId="77777777" w:rsidR="001E476E" w:rsidRDefault="00566681">
    <w:pPr>
      <w:pStyle w:val="Encabezado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Pr="002D15F9">
      <w:rPr>
        <w:noProof/>
        <w:lang w:val="es-ES"/>
      </w:rPr>
      <w:t>2</w:t>
    </w:r>
    <w:r>
      <w:fldChar w:fldCharType="end"/>
    </w:r>
  </w:p>
  <w:p w14:paraId="3DABB1C2" w14:textId="77777777" w:rsidR="001E476E" w:rsidRDefault="00086E23">
    <w:pPr>
      <w:pStyle w:val="Encabezad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4AF3"/>
    <w:multiLevelType w:val="hybridMultilevel"/>
    <w:tmpl w:val="115A0348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b/>
        <w:bCs/>
        <w:i w:val="0"/>
        <w:iCs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81"/>
    <w:rsid w:val="00035067"/>
    <w:rsid w:val="00051445"/>
    <w:rsid w:val="00086E23"/>
    <w:rsid w:val="00151410"/>
    <w:rsid w:val="001F402E"/>
    <w:rsid w:val="00427CEF"/>
    <w:rsid w:val="004D6435"/>
    <w:rsid w:val="004F5A0B"/>
    <w:rsid w:val="00566681"/>
    <w:rsid w:val="005A3C9D"/>
    <w:rsid w:val="006A0590"/>
    <w:rsid w:val="0071536D"/>
    <w:rsid w:val="00897B0E"/>
    <w:rsid w:val="008F6812"/>
    <w:rsid w:val="00B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C680"/>
  <w15:chartTrackingRefBased/>
  <w15:docId w15:val="{3ACC7B68-414E-4D0D-9D4F-56AADF6D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81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666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bCs/>
      <w:i/>
      <w:iCs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6681"/>
    <w:rPr>
      <w:rFonts w:ascii="Times New Roman" w:eastAsia="Calibri" w:hAnsi="Times New Roman" w:cs="Times New Roman"/>
      <w:b/>
      <w:bCs/>
      <w:i/>
      <w:i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566681"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Arial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566681"/>
    <w:rPr>
      <w:rFonts w:ascii="Arial" w:eastAsia="Calibri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6668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66681"/>
    <w:rPr>
      <w:rFonts w:ascii="Calibri" w:eastAsia="Times New Roman" w:hAnsi="Calibri" w:cs="Calibri"/>
    </w:rPr>
  </w:style>
  <w:style w:type="paragraph" w:styleId="Prrafodelista">
    <w:name w:val="List Paragraph"/>
    <w:basedOn w:val="Normal"/>
    <w:uiPriority w:val="34"/>
    <w:qFormat/>
    <w:rsid w:val="005666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4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Ezequiel Ulloa</cp:lastModifiedBy>
  <cp:revision>4</cp:revision>
  <cp:lastPrinted>2021-11-16T17:38:00Z</cp:lastPrinted>
  <dcterms:created xsi:type="dcterms:W3CDTF">2021-11-23T19:17:00Z</dcterms:created>
  <dcterms:modified xsi:type="dcterms:W3CDTF">2021-11-24T15:30:00Z</dcterms:modified>
</cp:coreProperties>
</file>